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8C" w:rsidRPr="008C5A8C" w:rsidRDefault="008C5A8C" w:rsidP="008C5A8C">
      <w:pPr>
        <w:pStyle w:val="Title"/>
        <w:jc w:val="center"/>
        <w:rPr>
          <w:sz w:val="40"/>
          <w:szCs w:val="40"/>
        </w:rPr>
      </w:pPr>
      <w:r w:rsidRPr="008C5A8C">
        <w:rPr>
          <w:sz w:val="40"/>
          <w:szCs w:val="40"/>
        </w:rPr>
        <w:t>Patient wait times -OPL</w:t>
      </w:r>
    </w:p>
    <w:p w:rsidR="008C5A8C" w:rsidRDefault="008C5A8C" w:rsidP="008C5A8C">
      <w:r>
        <w:t xml:space="preserve">Monitoring patient wait times </w:t>
      </w:r>
      <w:r w:rsidR="00D1092E">
        <w:t xml:space="preserve">gives </w:t>
      </w:r>
      <w:r>
        <w:t>several insights:</w:t>
      </w:r>
    </w:p>
    <w:p w:rsidR="008C5A8C" w:rsidRDefault="008C5A8C" w:rsidP="008C5A8C">
      <w:pPr>
        <w:pStyle w:val="ListParagraph"/>
        <w:numPr>
          <w:ilvl w:val="0"/>
          <w:numId w:val="1"/>
        </w:numPr>
      </w:pPr>
      <w:r>
        <w:t>How efficient the scheduling system is and for which appointment provider</w:t>
      </w:r>
      <w:r w:rsidR="00D1092E">
        <w:t>’s patients</w:t>
      </w:r>
    </w:p>
    <w:p w:rsidR="008C5A8C" w:rsidRDefault="008C5A8C" w:rsidP="008C5A8C">
      <w:pPr>
        <w:pStyle w:val="ListParagraph"/>
        <w:numPr>
          <w:ilvl w:val="0"/>
          <w:numId w:val="1"/>
        </w:numPr>
      </w:pPr>
      <w:r>
        <w:t>Insight into improvements – especially staff that have implemented a change to improve their efficiency and patient experience</w:t>
      </w:r>
    </w:p>
    <w:p w:rsidR="00D1092E" w:rsidRDefault="00D1092E" w:rsidP="008C5A8C">
      <w:pPr>
        <w:pStyle w:val="ListParagraph"/>
        <w:numPr>
          <w:ilvl w:val="0"/>
          <w:numId w:val="1"/>
        </w:numPr>
      </w:pPr>
      <w:r>
        <w:t>Your practices capability to monitor efficiency (note that some PMS systems will generate a report that doesn’t require this OPL)</w:t>
      </w:r>
    </w:p>
    <w:p w:rsidR="008C5A8C" w:rsidRDefault="008C5A8C" w:rsidP="008C5A8C">
      <w:r>
        <w:t>To calculate patient wait times you need several important pieces of information:</w:t>
      </w:r>
    </w:p>
    <w:p w:rsidR="008C5A8C" w:rsidRDefault="008C5A8C" w:rsidP="008C5A8C">
      <w:pPr>
        <w:pStyle w:val="ListParagraph"/>
        <w:numPr>
          <w:ilvl w:val="0"/>
          <w:numId w:val="2"/>
        </w:numPr>
      </w:pPr>
      <w:r>
        <w:t>You can tell that the appointment is for a patient</w:t>
      </w:r>
    </w:p>
    <w:p w:rsidR="008C5A8C" w:rsidRDefault="008C5A8C" w:rsidP="008C5A8C">
      <w:pPr>
        <w:pStyle w:val="ListParagraph"/>
        <w:numPr>
          <w:ilvl w:val="0"/>
          <w:numId w:val="2"/>
        </w:numPr>
      </w:pPr>
      <w:r>
        <w:t xml:space="preserve">The patient has arrived for the appointment </w:t>
      </w:r>
    </w:p>
    <w:p w:rsidR="008C5A8C" w:rsidRDefault="008C5A8C" w:rsidP="008C5A8C">
      <w:pPr>
        <w:pStyle w:val="ListParagraph"/>
        <w:numPr>
          <w:ilvl w:val="0"/>
          <w:numId w:val="2"/>
        </w:numPr>
      </w:pPr>
      <w:r>
        <w:t xml:space="preserve">The date and time the appointment was scheduled for </w:t>
      </w:r>
    </w:p>
    <w:p w:rsidR="008C5A8C" w:rsidRDefault="008C5A8C" w:rsidP="008C5A8C">
      <w:pPr>
        <w:pStyle w:val="ListParagraph"/>
        <w:numPr>
          <w:ilvl w:val="0"/>
          <w:numId w:val="2"/>
        </w:numPr>
      </w:pPr>
      <w:r>
        <w:t>The date and time the consult started</w:t>
      </w:r>
    </w:p>
    <w:p w:rsidR="008C5A8C" w:rsidRDefault="008C5A8C" w:rsidP="008C5A8C">
      <w:r>
        <w:t xml:space="preserve">Later, you will be transforming the data to calculate the number of minutes between the scheduled and actual start times. </w:t>
      </w:r>
    </w:p>
    <w:p w:rsidR="008C5A8C" w:rsidRDefault="008C5A8C" w:rsidP="008C5A8C">
      <w:pPr>
        <w:pStyle w:val="Heading1"/>
      </w:pPr>
      <w:r>
        <w:t xml:space="preserve">Data extraction </w:t>
      </w:r>
    </w:p>
    <w:p w:rsidR="008C5A8C" w:rsidRDefault="008C5A8C" w:rsidP="008C5A8C">
      <w:r>
        <w:t>Open query builder</w:t>
      </w:r>
    </w:p>
    <w:p w:rsidR="008C5A8C" w:rsidRDefault="008C5A8C" w:rsidP="008C5A8C">
      <w:r>
        <w:t>In Query builder Where select</w:t>
      </w:r>
    </w:p>
    <w:p w:rsidR="008C5A8C" w:rsidRDefault="008C5A8C" w:rsidP="008C5A8C">
      <w:pPr>
        <w:pStyle w:val="ListParagraph"/>
        <w:numPr>
          <w:ilvl w:val="0"/>
          <w:numId w:val="4"/>
        </w:numPr>
      </w:pPr>
      <w:r>
        <w:t>Appointment table-  Provider | in | {Select all appointment provider codes that are GP Drs} *</w:t>
      </w:r>
    </w:p>
    <w:p w:rsidR="008C5A8C" w:rsidRDefault="008C5A8C" w:rsidP="008C5A8C">
      <w:pPr>
        <w:pStyle w:val="ListParagraph"/>
        <w:numPr>
          <w:ilvl w:val="0"/>
          <w:numId w:val="4"/>
        </w:numPr>
      </w:pPr>
      <w:r>
        <w:t>Appointment table – Date of Appointment | between | {Select the dates you wish to run the report for}</w:t>
      </w:r>
    </w:p>
    <w:p w:rsidR="008C5A8C" w:rsidRPr="00C43177" w:rsidRDefault="008C5A8C" w:rsidP="008C5A8C">
      <w:pPr>
        <w:ind w:left="1276"/>
        <w:rPr>
          <w:i/>
        </w:rPr>
      </w:pPr>
      <w:r w:rsidRPr="00C43177">
        <w:rPr>
          <w:i/>
        </w:rPr>
        <w:t>*(if you have a lot of GPs then you may have to run the file for all appointment templates and filter out GPs in excel</w:t>
      </w:r>
      <w:proofErr w:type="gramStart"/>
      <w:r w:rsidRPr="00C43177">
        <w:rPr>
          <w:i/>
        </w:rPr>
        <w:t>. )</w:t>
      </w:r>
      <w:proofErr w:type="gramEnd"/>
    </w:p>
    <w:p w:rsidR="008C5A8C" w:rsidRDefault="008C5A8C" w:rsidP="008C5A8C">
      <w:r>
        <w:t>In Query builder select</w:t>
      </w:r>
    </w:p>
    <w:p w:rsidR="008C5A8C" w:rsidRDefault="008C5A8C" w:rsidP="008C5A8C">
      <w:pPr>
        <w:pStyle w:val="ListParagraph"/>
        <w:numPr>
          <w:ilvl w:val="0"/>
          <w:numId w:val="3"/>
        </w:numPr>
      </w:pPr>
      <w:r>
        <w:t>Patient table - NHI</w:t>
      </w:r>
    </w:p>
    <w:p w:rsidR="008C5A8C" w:rsidRDefault="008C5A8C" w:rsidP="008C5A8C">
      <w:pPr>
        <w:pStyle w:val="ListParagraph"/>
        <w:numPr>
          <w:ilvl w:val="0"/>
          <w:numId w:val="3"/>
        </w:numPr>
      </w:pPr>
      <w:r>
        <w:t xml:space="preserve">Appointment table -  provider </w:t>
      </w:r>
    </w:p>
    <w:p w:rsidR="008C5A8C" w:rsidRDefault="008C5A8C" w:rsidP="008C5A8C">
      <w:pPr>
        <w:pStyle w:val="ListParagraph"/>
        <w:numPr>
          <w:ilvl w:val="0"/>
          <w:numId w:val="3"/>
        </w:numPr>
      </w:pPr>
      <w:r>
        <w:t xml:space="preserve">Appointment table – Date of Appointment </w:t>
      </w:r>
    </w:p>
    <w:p w:rsidR="008C5A8C" w:rsidRDefault="008C5A8C" w:rsidP="008C5A8C">
      <w:pPr>
        <w:pStyle w:val="ListParagraph"/>
        <w:numPr>
          <w:ilvl w:val="0"/>
          <w:numId w:val="3"/>
        </w:numPr>
      </w:pPr>
      <w:r>
        <w:t xml:space="preserve">Appointment table – Date &amp; Time Arrived </w:t>
      </w:r>
    </w:p>
    <w:p w:rsidR="008C5A8C" w:rsidRDefault="008C5A8C" w:rsidP="008C5A8C">
      <w:pPr>
        <w:pStyle w:val="ListParagraph"/>
        <w:numPr>
          <w:ilvl w:val="0"/>
          <w:numId w:val="3"/>
        </w:numPr>
      </w:pPr>
      <w:r>
        <w:t>Appointment table – Date &amp; Time Consulted</w:t>
      </w:r>
    </w:p>
    <w:p w:rsidR="008C5A8C" w:rsidRDefault="008C5A8C" w:rsidP="008C5A8C">
      <w:r>
        <w:t>Click on run query</w:t>
      </w:r>
    </w:p>
    <w:p w:rsidR="008C5A8C" w:rsidRDefault="008C5A8C" w:rsidP="008C5A8C">
      <w:pPr>
        <w:pStyle w:val="Heading1"/>
      </w:pPr>
      <w:r>
        <w:t>Data management</w:t>
      </w:r>
    </w:p>
    <w:p w:rsidR="008C5A8C" w:rsidRDefault="008C5A8C" w:rsidP="008C5A8C">
      <w:r>
        <w:t xml:space="preserve">Click on export&gt;save to disk &gt; and save in a folder where you save all your patient wait time </w:t>
      </w:r>
      <w:r w:rsidR="00D1092E">
        <w:t xml:space="preserve">data </w:t>
      </w:r>
    </w:p>
    <w:p w:rsidR="008C5A8C" w:rsidRDefault="008C5A8C" w:rsidP="008C5A8C">
      <w:r>
        <w:t>You will need to work out a naming system for each data file you extract.</w:t>
      </w:r>
    </w:p>
    <w:p w:rsidR="008C5A8C" w:rsidRDefault="008C5A8C" w:rsidP="008C5A8C">
      <w:r>
        <w:t>Open the file you have just exported out save as an excel file according to your naming system</w:t>
      </w:r>
    </w:p>
    <w:p w:rsidR="008C5A8C" w:rsidRDefault="008C5A8C" w:rsidP="008C5A8C">
      <w:pPr>
        <w:pStyle w:val="Heading1"/>
      </w:pPr>
      <w:r>
        <w:t>Data cleaning</w:t>
      </w:r>
    </w:p>
    <w:p w:rsidR="008C5A8C" w:rsidRDefault="008C5A8C" w:rsidP="008C5A8C">
      <w:r>
        <w:lastRenderedPageBreak/>
        <w:t>Remove duplicates</w:t>
      </w:r>
    </w:p>
    <w:p w:rsidR="008C5A8C" w:rsidRDefault="008C5A8C" w:rsidP="008C5A8C">
      <w:r>
        <w:t>Sort data by arrival time oldest to newest &gt; Select all rows with no arrival time and delete</w:t>
      </w:r>
    </w:p>
    <w:p w:rsidR="008C5A8C" w:rsidRDefault="008C5A8C" w:rsidP="008C5A8C">
      <w:pPr>
        <w:pStyle w:val="Heading1"/>
      </w:pPr>
      <w:r>
        <w:t xml:space="preserve">Data transformation </w:t>
      </w:r>
    </w:p>
    <w:p w:rsidR="008C5A8C" w:rsidRDefault="008C5A8C" w:rsidP="008C5A8C">
      <w:r>
        <w:t>Create a new heading “</w:t>
      </w:r>
      <w:proofErr w:type="spellStart"/>
      <w:proofErr w:type="gramStart"/>
      <w:r>
        <w:t>PatientWaitTime</w:t>
      </w:r>
      <w:proofErr w:type="spellEnd"/>
      <w:r>
        <w:t>(</w:t>
      </w:r>
      <w:proofErr w:type="gramEnd"/>
      <w:r>
        <w:t>Mins)” or something that makes the most sense to you</w:t>
      </w:r>
    </w:p>
    <w:p w:rsidR="008C5A8C" w:rsidRDefault="008C5A8C" w:rsidP="008C5A8C">
      <w:r>
        <w:t>One way to calculate the difference in minutes between two date/times is to use</w:t>
      </w:r>
    </w:p>
    <w:p w:rsidR="008C5A8C" w:rsidRDefault="008C5A8C" w:rsidP="008C5A8C">
      <w:proofErr w:type="gramStart"/>
      <w:r>
        <w:t>=(</w:t>
      </w:r>
      <w:proofErr w:type="gramEnd"/>
      <w:r>
        <w:t>Consult cell-</w:t>
      </w:r>
      <w:proofErr w:type="spellStart"/>
      <w:r>
        <w:t>apmt</w:t>
      </w:r>
      <w:proofErr w:type="spellEnd"/>
      <w:r>
        <w:t xml:space="preserve"> date)*1440 </w:t>
      </w:r>
    </w:p>
    <w:p w:rsidR="008C5A8C" w:rsidRDefault="008C5A8C" w:rsidP="008C5A8C">
      <w:r>
        <w:t>This will produce a result in the top cell the run the formula down the column. You may need to right click on this column and format as a number (no decimal pla</w:t>
      </w:r>
      <w:bookmarkStart w:id="0" w:name="_GoBack"/>
      <w:bookmarkEnd w:id="0"/>
      <w:r>
        <w:t xml:space="preserve">ces) </w:t>
      </w:r>
    </w:p>
    <w:p w:rsidR="00527101" w:rsidRDefault="008C5A8C" w:rsidP="0013038F">
      <w:r>
        <w:t xml:space="preserve">Have a good look at the results you have obtained. You may notice a number of unusually high or low results. </w:t>
      </w:r>
    </w:p>
    <w:p w:rsidR="006B3CBF" w:rsidRDefault="006B3CBF" w:rsidP="0013038F">
      <w:r>
        <w:t>You will need to understand what may be generating t</w:t>
      </w:r>
    </w:p>
    <w:p w:rsidR="00256F87" w:rsidRDefault="00256F87" w:rsidP="0013038F">
      <w:r>
        <w:t>Handling of results due to no consult start time…</w:t>
      </w:r>
    </w:p>
    <w:p w:rsidR="00D1092E" w:rsidRDefault="00D1092E" w:rsidP="00D1092E">
      <w:pPr>
        <w:pStyle w:val="Heading1"/>
      </w:pPr>
      <w:r>
        <w:t>Data analysis</w:t>
      </w:r>
    </w:p>
    <w:p w:rsidR="00D1092E" w:rsidRDefault="00256F87" w:rsidP="00D1092E">
      <w:r>
        <w:t>Insert Pivot table</w:t>
      </w:r>
    </w:p>
    <w:p w:rsidR="00256F87" w:rsidRDefault="00256F87" w:rsidP="00D1092E"/>
    <w:p w:rsidR="00D1092E" w:rsidRDefault="00D1092E" w:rsidP="00D1092E"/>
    <w:p w:rsidR="00D1092E" w:rsidRDefault="00D1092E" w:rsidP="00D1092E">
      <w:pPr>
        <w:pStyle w:val="Heading1"/>
      </w:pPr>
      <w:r>
        <w:t>Patient wait time insights and reports</w:t>
      </w:r>
    </w:p>
    <w:p w:rsidR="00D1092E" w:rsidRPr="00D1092E" w:rsidRDefault="00D1092E" w:rsidP="00D1092E"/>
    <w:sectPr w:rsidR="00D1092E" w:rsidRPr="00D109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8C" w:rsidRDefault="008C5A8C" w:rsidP="0032643B">
      <w:r>
        <w:separator/>
      </w:r>
    </w:p>
  </w:endnote>
  <w:endnote w:type="continuationSeparator" w:id="0">
    <w:p w:rsidR="008C5A8C" w:rsidRDefault="008C5A8C" w:rsidP="0032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3B" w:rsidRPr="0032643B" w:rsidRDefault="00D1092E">
    <w:pPr>
      <w:pStyle w:val="Footer"/>
      <w:rPr>
        <w:sz w:val="16"/>
      </w:rPr>
    </w:pPr>
    <w:r>
      <w:rPr>
        <w:sz w:val="16"/>
      </w:rPr>
      <w:t>BKW_Dec2018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8C" w:rsidRDefault="008C5A8C" w:rsidP="0032643B">
      <w:r>
        <w:separator/>
      </w:r>
    </w:p>
  </w:footnote>
  <w:footnote w:type="continuationSeparator" w:id="0">
    <w:p w:rsidR="008C5A8C" w:rsidRDefault="008C5A8C" w:rsidP="0032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6D3"/>
    <w:multiLevelType w:val="hybridMultilevel"/>
    <w:tmpl w:val="7CA07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2D16"/>
    <w:multiLevelType w:val="hybridMultilevel"/>
    <w:tmpl w:val="C8F038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3BBA"/>
    <w:multiLevelType w:val="hybridMultilevel"/>
    <w:tmpl w:val="0B7E1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71B4"/>
    <w:multiLevelType w:val="hybridMultilevel"/>
    <w:tmpl w:val="B9E03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C"/>
    <w:rsid w:val="000616C6"/>
    <w:rsid w:val="0013038F"/>
    <w:rsid w:val="00256F87"/>
    <w:rsid w:val="0032643B"/>
    <w:rsid w:val="00353FAE"/>
    <w:rsid w:val="003D2F6B"/>
    <w:rsid w:val="00527101"/>
    <w:rsid w:val="006B3CBF"/>
    <w:rsid w:val="007B49C4"/>
    <w:rsid w:val="00817F31"/>
    <w:rsid w:val="00855DB3"/>
    <w:rsid w:val="008C5A8C"/>
    <w:rsid w:val="00A407ED"/>
    <w:rsid w:val="00A951FB"/>
    <w:rsid w:val="00C4628E"/>
    <w:rsid w:val="00D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449129-81A1-479F-8682-988D097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8C"/>
  </w:style>
  <w:style w:type="paragraph" w:styleId="Heading1">
    <w:name w:val="heading 1"/>
    <w:basedOn w:val="Normal"/>
    <w:next w:val="Normal"/>
    <w:link w:val="Heading1Char"/>
    <w:uiPriority w:val="9"/>
    <w:qFormat/>
    <w:rsid w:val="00C4628E"/>
    <w:pPr>
      <w:outlineLvl w:val="0"/>
    </w:pPr>
    <w:rPr>
      <w:b/>
      <w:smallCaps/>
      <w:color w:val="4C661A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17F31"/>
    <w:pPr>
      <w:outlineLvl w:val="1"/>
    </w:pPr>
    <w:rPr>
      <w:color w:val="7299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AHN">
    <w:name w:val="TeAHN"/>
    <w:basedOn w:val="TableNormal"/>
    <w:uiPriority w:val="99"/>
    <w:rsid w:val="00855DB3"/>
    <w:pPr>
      <w:spacing w:after="0" w:line="240" w:lineRule="auto"/>
    </w:pPr>
    <w:tblPr/>
    <w:tblStylePr w:type="firstRow">
      <w:rPr>
        <w:rFonts w:asciiTheme="minorHAnsi" w:hAnsiTheme="minorHAnsi"/>
        <w:color w:val="FFFFFF" w:themeColor="background1"/>
        <w:sz w:val="22"/>
      </w:rPr>
    </w:tblStylePr>
  </w:style>
  <w:style w:type="paragraph" w:styleId="Title">
    <w:name w:val="Title"/>
    <w:basedOn w:val="Normal"/>
    <w:next w:val="Normal"/>
    <w:link w:val="TitleChar"/>
    <w:qFormat/>
    <w:rsid w:val="00C4628E"/>
    <w:pPr>
      <w:pBdr>
        <w:top w:val="single" w:sz="2" w:space="1" w:color="4C661A"/>
        <w:bottom w:val="single" w:sz="24" w:space="1" w:color="4C661A"/>
      </w:pBdr>
      <w:spacing w:before="120" w:after="120"/>
    </w:pPr>
    <w:rPr>
      <w:b/>
      <w:smallCaps/>
      <w:color w:val="4C661A"/>
      <w:sz w:val="88"/>
      <w:szCs w:val="88"/>
    </w:rPr>
  </w:style>
  <w:style w:type="character" w:customStyle="1" w:styleId="TitleChar">
    <w:name w:val="Title Char"/>
    <w:basedOn w:val="DefaultParagraphFont"/>
    <w:link w:val="Title"/>
    <w:rsid w:val="00C4628E"/>
    <w:rPr>
      <w:b/>
      <w:smallCaps/>
      <w:color w:val="4C661A"/>
      <w:sz w:val="88"/>
      <w:szCs w:val="88"/>
    </w:rPr>
  </w:style>
  <w:style w:type="paragraph" w:styleId="Subtitle">
    <w:name w:val="Subtitle"/>
    <w:basedOn w:val="Title"/>
    <w:next w:val="Normal"/>
    <w:link w:val="SubtitleChar"/>
    <w:uiPriority w:val="11"/>
    <w:qFormat/>
    <w:rsid w:val="00C4628E"/>
    <w:rPr>
      <w:rFonts w:asciiTheme="majorHAnsi" w:hAnsiTheme="majorHAnsi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C4628E"/>
    <w:rPr>
      <w:rFonts w:asciiTheme="majorHAnsi" w:hAnsiTheme="majorHAnsi"/>
      <w:b/>
      <w:smallCaps/>
      <w:color w:val="4C661A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C4628E"/>
    <w:rPr>
      <w:b/>
      <w:smallCaps/>
      <w:color w:val="4C661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F31"/>
    <w:rPr>
      <w:b/>
      <w:smallCaps/>
      <w:color w:val="729928"/>
      <w:sz w:val="24"/>
      <w:szCs w:val="28"/>
    </w:rPr>
  </w:style>
  <w:style w:type="table" w:styleId="TableGrid">
    <w:name w:val="Table Grid"/>
    <w:basedOn w:val="TableNormal"/>
    <w:uiPriority w:val="39"/>
    <w:rsid w:val="00C4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B49C4"/>
    <w:pPr>
      <w:spacing w:after="0" w:line="240" w:lineRule="auto"/>
    </w:pPr>
    <w:tblPr>
      <w:tblStyleRowBandSize w:val="1"/>
      <w:tblStyleColBandSize w:val="1"/>
      <w:tblBorders>
        <w:top w:val="single" w:sz="4" w:space="0" w:color="A1D048" w:themeColor="accent1" w:themeTint="99"/>
        <w:left w:val="single" w:sz="4" w:space="0" w:color="A1D048" w:themeColor="accent1" w:themeTint="99"/>
        <w:bottom w:val="single" w:sz="4" w:space="0" w:color="A1D048" w:themeColor="accent1" w:themeTint="99"/>
        <w:right w:val="single" w:sz="4" w:space="0" w:color="A1D048" w:themeColor="accent1" w:themeTint="99"/>
        <w:insideH w:val="single" w:sz="4" w:space="0" w:color="A1D048" w:themeColor="accent1" w:themeTint="99"/>
        <w:insideV w:val="single" w:sz="4" w:space="0" w:color="A1D04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661A" w:themeColor="accent1"/>
          <w:left w:val="single" w:sz="4" w:space="0" w:color="4C661A" w:themeColor="accent1"/>
          <w:bottom w:val="single" w:sz="4" w:space="0" w:color="4C661A" w:themeColor="accent1"/>
          <w:right w:val="single" w:sz="4" w:space="0" w:color="4C661A" w:themeColor="accent1"/>
          <w:insideH w:val="nil"/>
          <w:insideV w:val="nil"/>
        </w:tcBorders>
        <w:shd w:val="clear" w:color="auto" w:fill="4C661A" w:themeFill="accent1"/>
      </w:tcPr>
    </w:tblStylePr>
    <w:tblStylePr w:type="lastRow">
      <w:rPr>
        <w:b/>
        <w:bCs/>
      </w:rPr>
      <w:tblPr/>
      <w:tcPr>
        <w:tcBorders>
          <w:top w:val="double" w:sz="4" w:space="0" w:color="4C66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C1" w:themeFill="accent1" w:themeFillTint="33"/>
      </w:tcPr>
    </w:tblStylePr>
    <w:tblStylePr w:type="band1Horz">
      <w:tblPr/>
      <w:tcPr>
        <w:shd w:val="clear" w:color="auto" w:fill="DFEF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49C4"/>
    <w:pPr>
      <w:spacing w:after="0" w:line="240" w:lineRule="auto"/>
    </w:pPr>
    <w:tblPr>
      <w:tblStyleRowBandSize w:val="1"/>
      <w:tblStyleColBandSize w:val="1"/>
      <w:tblBorders>
        <w:top w:val="single" w:sz="4" w:space="0" w:color="B0D768" w:themeColor="accent2" w:themeTint="99"/>
        <w:left w:val="single" w:sz="4" w:space="0" w:color="B0D768" w:themeColor="accent2" w:themeTint="99"/>
        <w:bottom w:val="single" w:sz="4" w:space="0" w:color="B0D768" w:themeColor="accent2" w:themeTint="99"/>
        <w:right w:val="single" w:sz="4" w:space="0" w:color="B0D768" w:themeColor="accent2" w:themeTint="99"/>
        <w:insideH w:val="single" w:sz="4" w:space="0" w:color="B0D768" w:themeColor="accent2" w:themeTint="99"/>
        <w:insideV w:val="single" w:sz="4" w:space="0" w:color="B0D76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9928" w:themeColor="accent2"/>
          <w:left w:val="single" w:sz="4" w:space="0" w:color="729928" w:themeColor="accent2"/>
          <w:bottom w:val="single" w:sz="4" w:space="0" w:color="729928" w:themeColor="accent2"/>
          <w:right w:val="single" w:sz="4" w:space="0" w:color="729928" w:themeColor="accent2"/>
          <w:insideH w:val="nil"/>
          <w:insideV w:val="nil"/>
        </w:tcBorders>
        <w:shd w:val="clear" w:color="auto" w:fill="729928" w:themeFill="accent2"/>
      </w:tcPr>
    </w:tblStylePr>
    <w:tblStylePr w:type="lastRow">
      <w:rPr>
        <w:b/>
        <w:bCs/>
      </w:rPr>
      <w:tblPr/>
      <w:tcPr>
        <w:tcBorders>
          <w:top w:val="double" w:sz="4" w:space="0" w:color="7299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CC" w:themeFill="accent2" w:themeFillTint="33"/>
      </w:tcPr>
    </w:tblStylePr>
    <w:tblStylePr w:type="band1Horz">
      <w:tblPr/>
      <w:tcPr>
        <w:shd w:val="clear" w:color="auto" w:fill="E4F1CC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6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3B"/>
  </w:style>
  <w:style w:type="paragraph" w:styleId="Footer">
    <w:name w:val="footer"/>
    <w:basedOn w:val="Normal"/>
    <w:link w:val="FooterChar"/>
    <w:uiPriority w:val="99"/>
    <w:unhideWhenUsed/>
    <w:rsid w:val="00326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3B"/>
  </w:style>
  <w:style w:type="paragraph" w:styleId="ListParagraph">
    <w:name w:val="List Paragraph"/>
    <w:basedOn w:val="Normal"/>
    <w:uiPriority w:val="34"/>
    <w:qFormat/>
    <w:rsid w:val="008C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ahvrtadds\Te%20Awakairangi%20Health%20Network\In%20House\Branding\Templates\1_TeAHN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TeAHN">
      <a:dk1>
        <a:srgbClr val="FFFFFF"/>
      </a:dk1>
      <a:lt1>
        <a:sysClr val="window" lastClr="FFFFFF"/>
      </a:lt1>
      <a:dk2>
        <a:srgbClr val="FFFFFF"/>
      </a:dk2>
      <a:lt2>
        <a:srgbClr val="E7E6E6"/>
      </a:lt2>
      <a:accent1>
        <a:srgbClr val="4C661A"/>
      </a:accent1>
      <a:accent2>
        <a:srgbClr val="729928"/>
      </a:accent2>
      <a:accent3>
        <a:srgbClr val="729928"/>
      </a:accent3>
      <a:accent4>
        <a:srgbClr val="C1DF87"/>
      </a:accent4>
      <a:accent5>
        <a:srgbClr val="EAF4D7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BBEB51-EF77-4A42-9CEA-403D2B81CC83}"/>
</file>

<file path=customXml/itemProps2.xml><?xml version="1.0" encoding="utf-8"?>
<ds:datastoreItem xmlns:ds="http://schemas.openxmlformats.org/officeDocument/2006/customXml" ds:itemID="{89B51586-8AAF-4AB1-8C03-AB8CF56AF1CE}"/>
</file>

<file path=customXml/itemProps3.xml><?xml version="1.0" encoding="utf-8"?>
<ds:datastoreItem xmlns:ds="http://schemas.openxmlformats.org/officeDocument/2006/customXml" ds:itemID="{E112B310-015A-43E9-87F4-65CA951D7EF2}"/>
</file>

<file path=docProps/app.xml><?xml version="1.0" encoding="utf-8"?>
<Properties xmlns="http://schemas.openxmlformats.org/officeDocument/2006/extended-properties" xmlns:vt="http://schemas.openxmlformats.org/officeDocument/2006/docPropsVTypes">
  <Template>1_TeAHN Word Template.dotx</Template>
  <TotalTime>1273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White</dc:creator>
  <cp:keywords/>
  <dc:description/>
  <cp:lastModifiedBy>Bronwyn White</cp:lastModifiedBy>
  <cp:revision>5</cp:revision>
  <dcterms:created xsi:type="dcterms:W3CDTF">2018-12-01T01:27:00Z</dcterms:created>
  <dcterms:modified xsi:type="dcterms:W3CDTF">2018-12-03T20:25:00Z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