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FF" w:rsidRDefault="009152FF" w:rsidP="009152FF">
      <w:pPr>
        <w:spacing w:before="100" w:beforeAutospacing="1" w:after="100" w:afterAutospacing="1"/>
        <w:rPr>
          <w:rFonts w:ascii="Verdana" w:eastAsia="Times New Roman" w:hAnsi="Verdana" w:cs="Times New Roman"/>
          <w:color w:val="000000"/>
          <w:sz w:val="20"/>
          <w:szCs w:val="20"/>
          <w:lang w:eastAsia="en-NZ"/>
        </w:rPr>
      </w:pPr>
    </w:p>
    <w:p w:rsidR="009152FF" w:rsidRDefault="009152FF" w:rsidP="009152FF">
      <w:pPr>
        <w:spacing w:before="100" w:beforeAutospacing="1" w:after="100" w:afterAutospacing="1"/>
        <w:ind w:left="720"/>
        <w:rPr>
          <w:rFonts w:ascii="Verdana" w:eastAsia="Times New Roman" w:hAnsi="Verdana" w:cs="Times New Roman"/>
          <w:color w:val="000000"/>
          <w:sz w:val="20"/>
          <w:szCs w:val="20"/>
          <w:lang w:eastAsia="en-NZ"/>
        </w:rPr>
      </w:pPr>
    </w:p>
    <w:p w:rsidR="009152FF" w:rsidRPr="008C2487" w:rsidRDefault="009152FF" w:rsidP="008C2487">
      <w:pPr>
        <w:spacing w:before="100" w:beforeAutospacing="1" w:after="100" w:afterAutospacing="1"/>
        <w:rPr>
          <w:rFonts w:ascii="Verdana" w:eastAsia="Times New Roman" w:hAnsi="Verdana" w:cs="Times New Roman"/>
          <w:color w:val="000000"/>
          <w:sz w:val="20"/>
          <w:szCs w:val="20"/>
          <w:lang w:eastAsia="en-NZ"/>
        </w:rPr>
      </w:pPr>
      <w:r w:rsidRPr="008C2487">
        <w:rPr>
          <w:rFonts w:ascii="Verdana" w:eastAsia="Times New Roman" w:hAnsi="Verdana" w:cs="Times New Roman"/>
          <w:b/>
          <w:color w:val="000000"/>
          <w:sz w:val="20"/>
          <w:szCs w:val="20"/>
          <w:lang w:eastAsia="en-NZ"/>
        </w:rPr>
        <w:t>Background</w:t>
      </w:r>
    </w:p>
    <w:p w:rsidR="009152FF" w:rsidRPr="008C2487" w:rsidRDefault="009152FF" w:rsidP="008C2487">
      <w:pPr>
        <w:spacing w:before="100" w:beforeAutospacing="1" w:after="100" w:afterAutospacing="1"/>
        <w:rPr>
          <w:rFonts w:ascii="Verdana" w:eastAsia="Times New Roman" w:hAnsi="Verdana" w:cs="Times New Roman"/>
          <w:color w:val="000000"/>
          <w:sz w:val="20"/>
          <w:szCs w:val="20"/>
          <w:lang w:eastAsia="en-NZ"/>
        </w:rPr>
      </w:pPr>
      <w:r w:rsidRPr="008C2487">
        <w:rPr>
          <w:rFonts w:ascii="Verdana" w:eastAsia="Times New Roman" w:hAnsi="Verdana" w:cs="Times New Roman"/>
          <w:color w:val="000000"/>
          <w:sz w:val="20"/>
          <w:szCs w:val="20"/>
          <w:lang w:eastAsia="en-NZ"/>
        </w:rPr>
        <w:t>Team Board development was an outcome from a Lean Review conducted in December of 2017 and a staff training</w:t>
      </w:r>
      <w:r w:rsidR="008C2487" w:rsidRPr="008C2487">
        <w:rPr>
          <w:rFonts w:ascii="Verdana" w:eastAsia="Times New Roman" w:hAnsi="Verdana" w:cs="Times New Roman"/>
          <w:color w:val="000000"/>
          <w:sz w:val="20"/>
          <w:szCs w:val="20"/>
          <w:lang w:eastAsia="en-NZ"/>
        </w:rPr>
        <w:t xml:space="preserve"> session held</w:t>
      </w:r>
      <w:r w:rsidRPr="008C2487">
        <w:rPr>
          <w:rFonts w:ascii="Verdana" w:eastAsia="Times New Roman" w:hAnsi="Verdana" w:cs="Times New Roman"/>
          <w:color w:val="000000"/>
          <w:sz w:val="20"/>
          <w:szCs w:val="20"/>
          <w:lang w:eastAsia="en-NZ"/>
        </w:rPr>
        <w:t xml:space="preserve"> in February 2018 – at a high level the recommendation to use visual management (Lean tool) to make the following improvements was somet</w:t>
      </w:r>
      <w:r w:rsidR="008C2487" w:rsidRPr="008C2487">
        <w:rPr>
          <w:rFonts w:ascii="Verdana" w:eastAsia="Times New Roman" w:hAnsi="Verdana" w:cs="Times New Roman"/>
          <w:color w:val="000000"/>
          <w:sz w:val="20"/>
          <w:szCs w:val="20"/>
          <w:lang w:eastAsia="en-NZ"/>
        </w:rPr>
        <w:t xml:space="preserve">hing staff were keen to explore and embed as business as usual to increase visibility on: </w:t>
      </w:r>
    </w:p>
    <w:p w:rsidR="009152FF" w:rsidRPr="008C2487" w:rsidRDefault="009152FF"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Targets</w:t>
      </w:r>
    </w:p>
    <w:p w:rsidR="009152FF" w:rsidRPr="008C2487" w:rsidRDefault="009152FF"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Risks</w:t>
      </w:r>
    </w:p>
    <w:p w:rsidR="009152FF" w:rsidRPr="008C2487" w:rsidRDefault="009152FF"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Projects</w:t>
      </w:r>
    </w:p>
    <w:p w:rsidR="009152FF" w:rsidRPr="008C2487" w:rsidRDefault="009152FF"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People</w:t>
      </w:r>
    </w:p>
    <w:p w:rsidR="009152FF" w:rsidRPr="008C2487" w:rsidRDefault="009152FF"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Perfromance</w:t>
      </w:r>
    </w:p>
    <w:p w:rsidR="009152FF" w:rsidRPr="008C2487" w:rsidRDefault="009152FF"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Continuous Improvment</w:t>
      </w:r>
    </w:p>
    <w:p w:rsidR="009152FF" w:rsidRPr="008C2487" w:rsidRDefault="009152FF"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Responsbility Matrices</w:t>
      </w:r>
    </w:p>
    <w:p w:rsidR="009152FF" w:rsidRPr="008C2487" w:rsidRDefault="009152FF"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 xml:space="preserve">Skills and Training Matrices </w:t>
      </w:r>
    </w:p>
    <w:p w:rsidR="009152FF" w:rsidRPr="008C2487" w:rsidRDefault="009152FF"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 xml:space="preserve">Strategic deployment </w:t>
      </w:r>
    </w:p>
    <w:p w:rsidR="009152FF" w:rsidRPr="008C2487" w:rsidRDefault="009152FF"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Project reporting</w:t>
      </w:r>
    </w:p>
    <w:p w:rsidR="008C2487" w:rsidRPr="008C2487" w:rsidRDefault="008C2487" w:rsidP="008C2487">
      <w:pPr>
        <w:pStyle w:val="ListParagraph"/>
        <w:rPr>
          <w:rFonts w:ascii="Verdana" w:hAnsi="Verdana" w:cs="Arial"/>
          <w:sz w:val="20"/>
          <w:szCs w:val="20"/>
          <w:lang w:val="mi-NZ"/>
        </w:rPr>
      </w:pPr>
    </w:p>
    <w:p w:rsidR="008C2487" w:rsidRDefault="008C2487" w:rsidP="008C2487">
      <w:pPr>
        <w:rPr>
          <w:rFonts w:ascii="Verdana" w:hAnsi="Verdana"/>
          <w:sz w:val="20"/>
          <w:szCs w:val="20"/>
          <w:lang w:val="mi-NZ"/>
        </w:rPr>
      </w:pPr>
      <w:r w:rsidRPr="008C2487">
        <w:rPr>
          <w:rFonts w:ascii="Verdana" w:hAnsi="Verdana"/>
          <w:sz w:val="20"/>
          <w:szCs w:val="20"/>
          <w:lang w:val="mi-NZ"/>
        </w:rPr>
        <w:t>The be</w:t>
      </w:r>
      <w:r w:rsidR="00637B9B">
        <w:rPr>
          <w:rFonts w:ascii="Verdana" w:hAnsi="Verdana"/>
          <w:sz w:val="20"/>
          <w:szCs w:val="20"/>
          <w:lang w:val="mi-NZ"/>
        </w:rPr>
        <w:t xml:space="preserve">nefits of creating boards </w:t>
      </w:r>
      <w:r w:rsidRPr="008C2487">
        <w:rPr>
          <w:rFonts w:ascii="Verdana" w:hAnsi="Verdana"/>
          <w:sz w:val="20"/>
          <w:szCs w:val="20"/>
          <w:lang w:val="mi-NZ"/>
        </w:rPr>
        <w:t xml:space="preserve">support: </w:t>
      </w:r>
    </w:p>
    <w:p w:rsidR="008C2487" w:rsidRPr="008C2487" w:rsidRDefault="008C2487" w:rsidP="008C2487">
      <w:pPr>
        <w:rPr>
          <w:rFonts w:ascii="Verdana" w:hAnsi="Verdana"/>
          <w:sz w:val="20"/>
          <w:szCs w:val="20"/>
          <w:lang w:val="mi-NZ"/>
        </w:rPr>
      </w:pPr>
    </w:p>
    <w:p w:rsidR="008C2487" w:rsidRPr="008C2487" w:rsidRDefault="008C2487"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 xml:space="preserve">creating </w:t>
      </w:r>
      <w:r w:rsidR="009152FF" w:rsidRPr="008C2487">
        <w:rPr>
          <w:rFonts w:ascii="Verdana" w:hAnsi="Verdana" w:cs="Arial"/>
          <w:sz w:val="20"/>
          <w:szCs w:val="20"/>
          <w:lang w:val="mi-NZ"/>
        </w:rPr>
        <w:t xml:space="preserve">a culture of cross collaboration re: </w:t>
      </w:r>
      <w:r w:rsidR="00637B9B">
        <w:rPr>
          <w:rFonts w:ascii="Verdana" w:hAnsi="Verdana" w:cs="Arial"/>
          <w:sz w:val="20"/>
          <w:szCs w:val="20"/>
          <w:lang w:val="mi-NZ"/>
        </w:rPr>
        <w:t>discussion at the board together</w:t>
      </w:r>
    </w:p>
    <w:p w:rsidR="008C2487" w:rsidRPr="008C2487" w:rsidRDefault="008C2487"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encourage the breaking down of silohs or separate business units/teams ie; working just in your team and not seeing the overall connectivity and opportunity to collaborate</w:t>
      </w:r>
    </w:p>
    <w:p w:rsidR="008C2487" w:rsidRPr="008C2487" w:rsidRDefault="00637B9B" w:rsidP="009152FF">
      <w:pPr>
        <w:pStyle w:val="ListParagraph"/>
        <w:numPr>
          <w:ilvl w:val="0"/>
          <w:numId w:val="3"/>
        </w:numPr>
        <w:rPr>
          <w:rFonts w:ascii="Verdana" w:hAnsi="Verdana" w:cs="Arial"/>
          <w:sz w:val="20"/>
          <w:szCs w:val="20"/>
          <w:lang w:val="mi-NZ"/>
        </w:rPr>
      </w:pPr>
      <w:r>
        <w:rPr>
          <w:rFonts w:ascii="Verdana" w:hAnsi="Verdana" w:cs="Arial"/>
          <w:sz w:val="20"/>
          <w:szCs w:val="20"/>
          <w:lang w:val="mi-NZ"/>
        </w:rPr>
        <w:t>resource deployment</w:t>
      </w:r>
    </w:p>
    <w:p w:rsidR="008C2487" w:rsidRPr="008C2487" w:rsidRDefault="008C2487"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 xml:space="preserve">visibility on </w:t>
      </w:r>
      <w:r w:rsidR="00637B9B">
        <w:rPr>
          <w:rFonts w:ascii="Verdana" w:hAnsi="Verdana" w:cs="Arial"/>
          <w:sz w:val="20"/>
          <w:szCs w:val="20"/>
          <w:lang w:val="mi-NZ"/>
        </w:rPr>
        <w:t>demand and priority areas</w:t>
      </w:r>
    </w:p>
    <w:p w:rsidR="008C2487" w:rsidRPr="008C2487" w:rsidRDefault="008C2487"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visibility on staff availability</w:t>
      </w:r>
    </w:p>
    <w:p w:rsidR="009152FF" w:rsidRPr="008C2487" w:rsidRDefault="008C2487" w:rsidP="009152FF">
      <w:pPr>
        <w:pStyle w:val="ListParagraph"/>
        <w:numPr>
          <w:ilvl w:val="0"/>
          <w:numId w:val="3"/>
        </w:numPr>
        <w:rPr>
          <w:rFonts w:ascii="Verdana" w:hAnsi="Verdana" w:cs="Arial"/>
          <w:sz w:val="20"/>
          <w:szCs w:val="20"/>
          <w:lang w:val="mi-NZ"/>
        </w:rPr>
      </w:pPr>
      <w:r w:rsidRPr="008C2487">
        <w:rPr>
          <w:rFonts w:ascii="Verdana" w:hAnsi="Verdana" w:cs="Arial"/>
          <w:sz w:val="20"/>
          <w:szCs w:val="20"/>
          <w:lang w:val="mi-NZ"/>
        </w:rPr>
        <w:t xml:space="preserve">assess the work demand/s at any one time </w:t>
      </w:r>
    </w:p>
    <w:p w:rsidR="009152FF" w:rsidRPr="009152FF" w:rsidRDefault="008C2487" w:rsidP="008C2487">
      <w:pPr>
        <w:spacing w:before="100" w:beforeAutospacing="1" w:after="100" w:afterAutospacing="1"/>
        <w:rPr>
          <w:rFonts w:ascii="Verdana" w:eastAsia="Times New Roman" w:hAnsi="Verdana" w:cs="Times New Roman"/>
          <w:color w:val="000000"/>
          <w:sz w:val="20"/>
          <w:szCs w:val="20"/>
          <w:lang w:eastAsia="en-NZ"/>
        </w:rPr>
      </w:pPr>
      <w:r>
        <w:rPr>
          <w:rFonts w:ascii="Verdana" w:eastAsia="Times New Roman" w:hAnsi="Verdana" w:cs="Times New Roman"/>
          <w:color w:val="000000"/>
          <w:sz w:val="20"/>
          <w:szCs w:val="20"/>
          <w:lang w:eastAsia="en-NZ"/>
        </w:rPr>
        <w:t>The following questions are used as a starter to support and generate further discussion for Tuwharetoa EMT to shift the transition of Team Board development from start</w:t>
      </w:r>
      <w:r w:rsidR="0046283B">
        <w:rPr>
          <w:rFonts w:ascii="Verdana" w:eastAsia="Times New Roman" w:hAnsi="Verdana" w:cs="Times New Roman"/>
          <w:color w:val="000000"/>
          <w:sz w:val="20"/>
          <w:szCs w:val="20"/>
          <w:lang w:eastAsia="en-NZ"/>
        </w:rPr>
        <w:t>ing phase</w:t>
      </w:r>
      <w:r>
        <w:rPr>
          <w:rFonts w:ascii="Verdana" w:eastAsia="Times New Roman" w:hAnsi="Verdana" w:cs="Times New Roman"/>
          <w:color w:val="000000"/>
          <w:sz w:val="20"/>
          <w:szCs w:val="20"/>
          <w:lang w:eastAsia="en-NZ"/>
        </w:rPr>
        <w:t xml:space="preserve"> to</w:t>
      </w:r>
      <w:r w:rsidR="00637B9B">
        <w:rPr>
          <w:rFonts w:ascii="Verdana" w:eastAsia="Times New Roman" w:hAnsi="Verdana" w:cs="Times New Roman"/>
          <w:color w:val="000000"/>
          <w:sz w:val="20"/>
          <w:szCs w:val="20"/>
          <w:lang w:eastAsia="en-NZ"/>
        </w:rPr>
        <w:t xml:space="preserve"> a  </w:t>
      </w:r>
      <w:r w:rsidR="0046283B">
        <w:rPr>
          <w:rFonts w:ascii="Verdana" w:eastAsia="Times New Roman" w:hAnsi="Verdana" w:cs="Times New Roman"/>
          <w:color w:val="000000"/>
          <w:sz w:val="20"/>
          <w:szCs w:val="20"/>
          <w:lang w:eastAsia="en-NZ"/>
        </w:rPr>
        <w:t xml:space="preserve">business </w:t>
      </w:r>
      <w:bookmarkStart w:id="0" w:name="_GoBack"/>
      <w:bookmarkEnd w:id="0"/>
      <w:r w:rsidR="00637B9B">
        <w:rPr>
          <w:rFonts w:ascii="Verdana" w:eastAsia="Times New Roman" w:hAnsi="Verdana" w:cs="Times New Roman"/>
          <w:color w:val="000000"/>
          <w:sz w:val="20"/>
          <w:szCs w:val="20"/>
          <w:lang w:eastAsia="en-NZ"/>
        </w:rPr>
        <w:t>as usual phase</w:t>
      </w:r>
    </w:p>
    <w:p w:rsidR="009152FF" w:rsidRDefault="009152FF" w:rsidP="009152FF">
      <w:pPr>
        <w:numPr>
          <w:ilvl w:val="0"/>
          <w:numId w:val="1"/>
        </w:numPr>
        <w:spacing w:before="100" w:beforeAutospacing="1" w:after="100" w:afterAutospacing="1"/>
        <w:rPr>
          <w:rFonts w:ascii="Verdana" w:eastAsia="Times New Roman" w:hAnsi="Verdana" w:cs="Times New Roman"/>
          <w:color w:val="000000"/>
          <w:sz w:val="20"/>
          <w:szCs w:val="20"/>
          <w:lang w:eastAsia="en-NZ"/>
        </w:rPr>
      </w:pPr>
      <w:r w:rsidRPr="009152FF">
        <w:rPr>
          <w:rFonts w:ascii="Verdana" w:eastAsia="Times New Roman" w:hAnsi="Verdana" w:cs="Times New Roman"/>
          <w:color w:val="000000"/>
          <w:sz w:val="20"/>
          <w:szCs w:val="20"/>
          <w:lang w:eastAsia="en-NZ"/>
        </w:rPr>
        <w:t>How do we use the board ourselves as a group?</w:t>
      </w:r>
    </w:p>
    <w:p w:rsidR="009152FF" w:rsidRDefault="009152FF" w:rsidP="009152FF">
      <w:pPr>
        <w:spacing w:before="100" w:beforeAutospacing="1" w:after="100" w:afterAutospacing="1"/>
        <w:ind w:left="720"/>
        <w:rPr>
          <w:rFonts w:ascii="Verdana" w:eastAsia="Times New Roman" w:hAnsi="Verdana" w:cs="Times New Roman"/>
          <w:color w:val="000000"/>
          <w:sz w:val="20"/>
          <w:szCs w:val="20"/>
          <w:lang w:eastAsia="en-NZ"/>
        </w:rPr>
      </w:pPr>
      <w:r>
        <w:rPr>
          <w:rFonts w:ascii="Verdana" w:eastAsia="Times New Roman" w:hAnsi="Verdana" w:cs="Times New Roman"/>
          <w:color w:val="000000"/>
          <w:sz w:val="20"/>
          <w:szCs w:val="20"/>
          <w:lang w:eastAsia="en-NZ"/>
        </w:rPr>
        <w:t>EMT over time</w:t>
      </w:r>
      <w:r w:rsidR="008C2487">
        <w:rPr>
          <w:rFonts w:ascii="Verdana" w:eastAsia="Times New Roman" w:hAnsi="Verdana" w:cs="Times New Roman"/>
          <w:color w:val="000000"/>
          <w:sz w:val="20"/>
          <w:szCs w:val="20"/>
          <w:lang w:eastAsia="en-NZ"/>
        </w:rPr>
        <w:t xml:space="preserve"> will use the boards differently to the staff </w:t>
      </w:r>
      <w:r>
        <w:rPr>
          <w:rFonts w:ascii="Verdana" w:eastAsia="Times New Roman" w:hAnsi="Verdana" w:cs="Times New Roman"/>
          <w:color w:val="000000"/>
          <w:sz w:val="20"/>
          <w:szCs w:val="20"/>
          <w:lang w:eastAsia="en-NZ"/>
        </w:rPr>
        <w:t xml:space="preserve"> </w:t>
      </w:r>
      <w:r w:rsidR="008C2487">
        <w:rPr>
          <w:rFonts w:ascii="Verdana" w:eastAsia="Times New Roman" w:hAnsi="Verdana" w:cs="Times New Roman"/>
          <w:color w:val="000000"/>
          <w:sz w:val="20"/>
          <w:szCs w:val="20"/>
          <w:lang w:eastAsia="en-NZ"/>
        </w:rPr>
        <w:t xml:space="preserve">in their </w:t>
      </w:r>
      <w:r>
        <w:rPr>
          <w:rFonts w:ascii="Verdana" w:eastAsia="Times New Roman" w:hAnsi="Verdana" w:cs="Times New Roman"/>
          <w:color w:val="000000"/>
          <w:sz w:val="20"/>
          <w:szCs w:val="20"/>
          <w:lang w:eastAsia="en-NZ"/>
        </w:rPr>
        <w:t>teams, they will use the teams to level the work, look for gaps in resourcing, identify issues before they happen and plan accordingly, ensure the work that is being done is related to the strategic goals and is meeting those, identify and manage risks, look for successes and celebrate those; dispel myths amongst the workforce and encourage teams to look for opportunities to use the boards to showcase what they need to know in order to make the work better for themselves as well as patient, clients and whanau</w:t>
      </w:r>
    </w:p>
    <w:p w:rsidR="00637B9B" w:rsidRDefault="00637B9B" w:rsidP="009152FF">
      <w:pPr>
        <w:spacing w:before="100" w:beforeAutospacing="1" w:after="100" w:afterAutospacing="1"/>
        <w:ind w:left="720"/>
        <w:rPr>
          <w:rFonts w:ascii="Verdana" w:eastAsia="Times New Roman" w:hAnsi="Verdana" w:cs="Times New Roman"/>
          <w:color w:val="000000"/>
          <w:sz w:val="20"/>
          <w:szCs w:val="20"/>
          <w:lang w:eastAsia="en-NZ"/>
        </w:rPr>
      </w:pPr>
    </w:p>
    <w:p w:rsidR="00637B9B" w:rsidRPr="009152FF" w:rsidRDefault="00637B9B" w:rsidP="009152FF">
      <w:pPr>
        <w:spacing w:before="100" w:beforeAutospacing="1" w:after="100" w:afterAutospacing="1"/>
        <w:ind w:left="720"/>
        <w:rPr>
          <w:rFonts w:ascii="Verdana" w:eastAsia="Times New Roman" w:hAnsi="Verdana" w:cs="Times New Roman"/>
          <w:color w:val="000000"/>
          <w:sz w:val="20"/>
          <w:szCs w:val="20"/>
          <w:lang w:eastAsia="en-NZ"/>
        </w:rPr>
      </w:pPr>
    </w:p>
    <w:p w:rsidR="00637B9B" w:rsidRDefault="00637B9B" w:rsidP="00637B9B">
      <w:pPr>
        <w:spacing w:before="100" w:beforeAutospacing="1" w:after="100" w:afterAutospacing="1"/>
        <w:ind w:left="720"/>
        <w:rPr>
          <w:rFonts w:ascii="Verdana" w:eastAsia="Times New Roman" w:hAnsi="Verdana" w:cs="Times New Roman"/>
          <w:color w:val="000000"/>
          <w:sz w:val="20"/>
          <w:szCs w:val="20"/>
          <w:lang w:eastAsia="en-NZ"/>
        </w:rPr>
      </w:pPr>
    </w:p>
    <w:p w:rsidR="00637B9B" w:rsidRDefault="00637B9B" w:rsidP="00637B9B">
      <w:pPr>
        <w:spacing w:before="100" w:beforeAutospacing="1" w:after="100" w:afterAutospacing="1"/>
        <w:ind w:left="720"/>
        <w:rPr>
          <w:rFonts w:ascii="Verdana" w:eastAsia="Times New Roman" w:hAnsi="Verdana" w:cs="Times New Roman"/>
          <w:color w:val="000000"/>
          <w:sz w:val="20"/>
          <w:szCs w:val="20"/>
          <w:lang w:eastAsia="en-NZ"/>
        </w:rPr>
      </w:pPr>
    </w:p>
    <w:p w:rsidR="00637B9B" w:rsidRPr="00637B9B" w:rsidRDefault="00637B9B" w:rsidP="00637B9B">
      <w:pPr>
        <w:spacing w:before="100" w:beforeAutospacing="1" w:after="100" w:afterAutospacing="1"/>
        <w:ind w:left="720"/>
        <w:rPr>
          <w:rFonts w:ascii="Verdana" w:eastAsia="Times New Roman" w:hAnsi="Verdana" w:cs="Times New Roman"/>
          <w:color w:val="000000"/>
          <w:sz w:val="20"/>
          <w:szCs w:val="20"/>
          <w:lang w:eastAsia="en-NZ"/>
        </w:rPr>
      </w:pPr>
    </w:p>
    <w:p w:rsidR="009152FF" w:rsidRDefault="009152FF" w:rsidP="009152FF">
      <w:pPr>
        <w:numPr>
          <w:ilvl w:val="0"/>
          <w:numId w:val="1"/>
        </w:numPr>
        <w:spacing w:before="100" w:beforeAutospacing="1" w:after="100" w:afterAutospacing="1"/>
        <w:rPr>
          <w:rFonts w:ascii="Verdana" w:eastAsia="Times New Roman" w:hAnsi="Verdana" w:cs="Times New Roman"/>
          <w:color w:val="000000"/>
          <w:sz w:val="20"/>
          <w:szCs w:val="20"/>
          <w:lang w:eastAsia="en-NZ"/>
        </w:rPr>
      </w:pPr>
      <w:r w:rsidRPr="009152FF">
        <w:rPr>
          <w:rFonts w:ascii="Verdana" w:eastAsia="Times New Roman" w:hAnsi="Verdana" w:cs="Times New Roman"/>
          <w:color w:val="000000"/>
          <w:sz w:val="20"/>
          <w:szCs w:val="20"/>
          <w:lang w:eastAsia="en-NZ"/>
        </w:rPr>
        <w:t>How do we lead our teams?</w:t>
      </w:r>
    </w:p>
    <w:p w:rsidR="009152FF" w:rsidRDefault="00BD0A42" w:rsidP="009152FF">
      <w:pPr>
        <w:spacing w:before="100" w:beforeAutospacing="1" w:after="100" w:afterAutospacing="1"/>
        <w:rPr>
          <w:rFonts w:ascii="Verdana" w:eastAsia="Times New Roman" w:hAnsi="Verdana" w:cs="Times New Roman"/>
          <w:color w:val="000000"/>
          <w:sz w:val="20"/>
          <w:szCs w:val="20"/>
          <w:lang w:eastAsia="en-NZ"/>
        </w:rPr>
      </w:pPr>
      <w:r>
        <w:rPr>
          <w:rFonts w:ascii="Verdana" w:eastAsia="Times New Roman" w:hAnsi="Verdana" w:cs="Times New Roman"/>
          <w:color w:val="000000"/>
          <w:sz w:val="20"/>
          <w:szCs w:val="20"/>
          <w:lang w:eastAsia="en-NZ"/>
        </w:rPr>
        <w:t xml:space="preserve">Through ‘humble inquiry’  - team boards could have the tendency to show shame and </w:t>
      </w:r>
      <w:r w:rsidR="00580608">
        <w:rPr>
          <w:rFonts w:ascii="Verdana" w:eastAsia="Times New Roman" w:hAnsi="Verdana" w:cs="Times New Roman"/>
          <w:color w:val="000000"/>
          <w:sz w:val="20"/>
          <w:szCs w:val="20"/>
          <w:lang w:eastAsia="en-NZ"/>
        </w:rPr>
        <w:t>blame, if</w:t>
      </w:r>
      <w:r>
        <w:rPr>
          <w:rFonts w:ascii="Verdana" w:eastAsia="Times New Roman" w:hAnsi="Verdana" w:cs="Times New Roman"/>
          <w:color w:val="000000"/>
          <w:sz w:val="20"/>
          <w:szCs w:val="20"/>
          <w:lang w:eastAsia="en-NZ"/>
        </w:rPr>
        <w:t xml:space="preserve"> this is the case, change the board immediately and ensure all staff communications shut this </w:t>
      </w:r>
      <w:r w:rsidR="0046283B">
        <w:rPr>
          <w:rFonts w:ascii="Verdana" w:eastAsia="Times New Roman" w:hAnsi="Verdana" w:cs="Times New Roman"/>
          <w:color w:val="000000"/>
          <w:sz w:val="20"/>
          <w:szCs w:val="20"/>
          <w:lang w:eastAsia="en-NZ"/>
        </w:rPr>
        <w:t xml:space="preserve">incorrect attitude </w:t>
      </w:r>
      <w:r>
        <w:rPr>
          <w:rFonts w:ascii="Verdana" w:eastAsia="Times New Roman" w:hAnsi="Verdana" w:cs="Times New Roman"/>
          <w:color w:val="000000"/>
          <w:sz w:val="20"/>
          <w:szCs w:val="20"/>
          <w:lang w:eastAsia="en-NZ"/>
        </w:rPr>
        <w:t>down; as Lean is built on ‘respect for people’ etc</w:t>
      </w:r>
    </w:p>
    <w:p w:rsidR="008C2487" w:rsidRDefault="0046283B" w:rsidP="009152FF">
      <w:pPr>
        <w:spacing w:before="100" w:beforeAutospacing="1" w:after="100" w:afterAutospacing="1"/>
        <w:rPr>
          <w:rFonts w:ascii="Verdana" w:eastAsia="Times New Roman" w:hAnsi="Verdana" w:cs="Times New Roman"/>
          <w:color w:val="000000"/>
          <w:sz w:val="20"/>
          <w:szCs w:val="20"/>
          <w:lang w:eastAsia="en-NZ"/>
        </w:rPr>
      </w:pPr>
      <w:r>
        <w:rPr>
          <w:rFonts w:ascii="Verdana" w:eastAsia="Times New Roman" w:hAnsi="Verdana" w:cs="Times New Roman"/>
          <w:color w:val="000000"/>
          <w:sz w:val="20"/>
          <w:szCs w:val="20"/>
          <w:lang w:eastAsia="en-NZ"/>
        </w:rPr>
        <w:t>We Lead by being aware of:</w:t>
      </w:r>
    </w:p>
    <w:p w:rsidR="00BD0A42" w:rsidRPr="008C2487" w:rsidRDefault="0046283B" w:rsidP="008C2487">
      <w:pPr>
        <w:pStyle w:val="ListParagraph"/>
        <w:numPr>
          <w:ilvl w:val="0"/>
          <w:numId w:val="5"/>
        </w:numPr>
        <w:spacing w:before="100" w:beforeAutospacing="1" w:after="100" w:afterAutospacing="1"/>
        <w:rPr>
          <w:rFonts w:ascii="Verdana" w:eastAsia="Times New Roman" w:hAnsi="Verdana" w:cs="Times New Roman"/>
          <w:color w:val="000000"/>
          <w:sz w:val="20"/>
          <w:szCs w:val="20"/>
          <w:lang w:eastAsia="en-NZ"/>
        </w:rPr>
      </w:pPr>
      <w:r>
        <w:rPr>
          <w:rFonts w:ascii="Verdana" w:eastAsia="Times New Roman" w:hAnsi="Verdana" w:cs="Times New Roman"/>
          <w:color w:val="000000"/>
          <w:sz w:val="20"/>
          <w:szCs w:val="20"/>
          <w:lang w:eastAsia="en-NZ"/>
        </w:rPr>
        <w:t xml:space="preserve">Our </w:t>
      </w:r>
      <w:r w:rsidR="00BD0A42" w:rsidRPr="008C2487">
        <w:rPr>
          <w:rFonts w:ascii="Verdana" w:eastAsia="Times New Roman" w:hAnsi="Verdana" w:cs="Times New Roman"/>
          <w:color w:val="000000"/>
          <w:sz w:val="20"/>
          <w:szCs w:val="20"/>
          <w:lang w:eastAsia="en-NZ"/>
        </w:rPr>
        <w:t>body lang</w:t>
      </w:r>
      <w:r>
        <w:rPr>
          <w:rFonts w:ascii="Verdana" w:eastAsia="Times New Roman" w:hAnsi="Verdana" w:cs="Times New Roman"/>
          <w:color w:val="000000"/>
          <w:sz w:val="20"/>
          <w:szCs w:val="20"/>
          <w:lang w:eastAsia="en-NZ"/>
        </w:rPr>
        <w:t>u</w:t>
      </w:r>
      <w:r w:rsidR="00BD0A42" w:rsidRPr="008C2487">
        <w:rPr>
          <w:rFonts w:ascii="Verdana" w:eastAsia="Times New Roman" w:hAnsi="Verdana" w:cs="Times New Roman"/>
          <w:color w:val="000000"/>
          <w:sz w:val="20"/>
          <w:szCs w:val="20"/>
          <w:lang w:eastAsia="en-NZ"/>
        </w:rPr>
        <w:t>age</w:t>
      </w:r>
    </w:p>
    <w:p w:rsidR="00BD0A42" w:rsidRPr="008C2487" w:rsidRDefault="00580608" w:rsidP="008C2487">
      <w:pPr>
        <w:pStyle w:val="ListParagraph"/>
        <w:numPr>
          <w:ilvl w:val="0"/>
          <w:numId w:val="5"/>
        </w:numPr>
        <w:spacing w:before="100" w:beforeAutospacing="1" w:after="100" w:afterAutospacing="1"/>
        <w:rPr>
          <w:rFonts w:ascii="Verdana" w:eastAsia="Times New Roman" w:hAnsi="Verdana" w:cs="Times New Roman"/>
          <w:color w:val="000000"/>
          <w:sz w:val="20"/>
          <w:szCs w:val="20"/>
          <w:lang w:eastAsia="en-NZ"/>
        </w:rPr>
      </w:pPr>
      <w:r>
        <w:rPr>
          <w:rFonts w:ascii="Verdana" w:eastAsia="Times New Roman" w:hAnsi="Verdana" w:cs="Times New Roman"/>
          <w:color w:val="000000"/>
          <w:sz w:val="20"/>
          <w:szCs w:val="20"/>
          <w:lang w:eastAsia="en-NZ"/>
        </w:rPr>
        <w:t>Our</w:t>
      </w:r>
      <w:r w:rsidRPr="008C2487">
        <w:rPr>
          <w:rFonts w:ascii="Verdana" w:eastAsia="Times New Roman" w:hAnsi="Verdana" w:cs="Times New Roman"/>
          <w:color w:val="000000"/>
          <w:sz w:val="20"/>
          <w:szCs w:val="20"/>
          <w:lang w:eastAsia="en-NZ"/>
        </w:rPr>
        <w:t xml:space="preserve"> words</w:t>
      </w:r>
    </w:p>
    <w:p w:rsidR="00BD0A42" w:rsidRPr="008C2487" w:rsidRDefault="0046283B" w:rsidP="008C2487">
      <w:pPr>
        <w:pStyle w:val="ListParagraph"/>
        <w:numPr>
          <w:ilvl w:val="0"/>
          <w:numId w:val="5"/>
        </w:numPr>
        <w:spacing w:before="100" w:beforeAutospacing="1" w:after="100" w:afterAutospacing="1"/>
        <w:rPr>
          <w:rFonts w:ascii="Verdana" w:eastAsia="Times New Roman" w:hAnsi="Verdana" w:cs="Times New Roman"/>
          <w:color w:val="000000"/>
          <w:sz w:val="20"/>
          <w:szCs w:val="20"/>
          <w:lang w:eastAsia="en-NZ"/>
        </w:rPr>
      </w:pPr>
      <w:r>
        <w:rPr>
          <w:rFonts w:ascii="Verdana" w:eastAsia="Times New Roman" w:hAnsi="Verdana" w:cs="Times New Roman"/>
          <w:color w:val="000000"/>
          <w:sz w:val="20"/>
          <w:szCs w:val="20"/>
          <w:lang w:eastAsia="en-NZ"/>
        </w:rPr>
        <w:t xml:space="preserve">Our </w:t>
      </w:r>
      <w:r w:rsidR="008C2487">
        <w:rPr>
          <w:rFonts w:ascii="Verdana" w:eastAsia="Times New Roman" w:hAnsi="Verdana" w:cs="Times New Roman"/>
          <w:color w:val="000000"/>
          <w:sz w:val="20"/>
          <w:szCs w:val="20"/>
          <w:lang w:eastAsia="en-NZ"/>
        </w:rPr>
        <w:t xml:space="preserve">actions </w:t>
      </w:r>
      <w:r w:rsidR="00BD0A42" w:rsidRPr="008C2487">
        <w:rPr>
          <w:rFonts w:ascii="Verdana" w:eastAsia="Times New Roman" w:hAnsi="Verdana" w:cs="Times New Roman"/>
          <w:color w:val="000000"/>
          <w:sz w:val="20"/>
          <w:szCs w:val="20"/>
          <w:lang w:eastAsia="en-NZ"/>
        </w:rPr>
        <w:t>updating and using the board – building the habit!</w:t>
      </w:r>
    </w:p>
    <w:p w:rsidR="00BD0A42" w:rsidRPr="0046283B" w:rsidRDefault="0046283B" w:rsidP="0046283B">
      <w:pPr>
        <w:pStyle w:val="ListParagraph"/>
        <w:numPr>
          <w:ilvl w:val="0"/>
          <w:numId w:val="6"/>
        </w:numPr>
        <w:spacing w:before="100" w:beforeAutospacing="1" w:after="100" w:afterAutospacing="1"/>
        <w:rPr>
          <w:rFonts w:ascii="Verdana" w:eastAsia="Times New Roman" w:hAnsi="Verdana" w:cs="Times New Roman"/>
          <w:color w:val="000000"/>
          <w:sz w:val="20"/>
          <w:szCs w:val="20"/>
          <w:lang w:eastAsia="en-NZ"/>
        </w:rPr>
      </w:pPr>
      <w:r>
        <w:rPr>
          <w:rFonts w:ascii="Verdana" w:eastAsia="Times New Roman" w:hAnsi="Verdana" w:cs="Times New Roman"/>
          <w:color w:val="000000"/>
          <w:sz w:val="20"/>
          <w:szCs w:val="20"/>
          <w:lang w:eastAsia="en-NZ"/>
        </w:rPr>
        <w:t xml:space="preserve">Using </w:t>
      </w:r>
      <w:r w:rsidR="00BD0A42" w:rsidRPr="0046283B">
        <w:rPr>
          <w:rFonts w:ascii="Verdana" w:eastAsia="Times New Roman" w:hAnsi="Verdana" w:cs="Times New Roman"/>
          <w:color w:val="000000"/>
          <w:sz w:val="20"/>
          <w:szCs w:val="20"/>
          <w:lang w:eastAsia="en-NZ"/>
        </w:rPr>
        <w:t>the issues registers ourselves to show staff we do want to make improvements</w:t>
      </w:r>
    </w:p>
    <w:p w:rsidR="00BD0A42" w:rsidRPr="0046283B" w:rsidRDefault="00BD0A42" w:rsidP="0046283B">
      <w:pPr>
        <w:pStyle w:val="ListParagraph"/>
        <w:numPr>
          <w:ilvl w:val="0"/>
          <w:numId w:val="6"/>
        </w:numPr>
        <w:spacing w:before="100" w:beforeAutospacing="1" w:after="100" w:afterAutospacing="1"/>
        <w:rPr>
          <w:rFonts w:ascii="Verdana" w:eastAsia="Times New Roman" w:hAnsi="Verdana" w:cs="Times New Roman"/>
          <w:color w:val="000000"/>
          <w:sz w:val="20"/>
          <w:szCs w:val="20"/>
          <w:lang w:eastAsia="en-NZ"/>
        </w:rPr>
      </w:pPr>
      <w:r w:rsidRPr="0046283B">
        <w:rPr>
          <w:rFonts w:ascii="Verdana" w:eastAsia="Times New Roman" w:hAnsi="Verdana" w:cs="Times New Roman"/>
          <w:color w:val="000000"/>
          <w:sz w:val="20"/>
          <w:szCs w:val="20"/>
          <w:lang w:eastAsia="en-NZ"/>
        </w:rPr>
        <w:t>Make changes where necessary</w:t>
      </w:r>
    </w:p>
    <w:p w:rsidR="00BD0A42" w:rsidRPr="0046283B" w:rsidRDefault="00BD0A42" w:rsidP="0046283B">
      <w:pPr>
        <w:pStyle w:val="ListParagraph"/>
        <w:numPr>
          <w:ilvl w:val="0"/>
          <w:numId w:val="6"/>
        </w:numPr>
        <w:spacing w:before="100" w:beforeAutospacing="1" w:after="100" w:afterAutospacing="1"/>
        <w:rPr>
          <w:rFonts w:ascii="Verdana" w:eastAsia="Times New Roman" w:hAnsi="Verdana" w:cs="Times New Roman"/>
          <w:color w:val="000000"/>
          <w:sz w:val="20"/>
          <w:szCs w:val="20"/>
          <w:lang w:eastAsia="en-NZ"/>
        </w:rPr>
      </w:pPr>
      <w:r w:rsidRPr="0046283B">
        <w:rPr>
          <w:rFonts w:ascii="Verdana" w:eastAsia="Times New Roman" w:hAnsi="Verdana" w:cs="Times New Roman"/>
          <w:color w:val="000000"/>
          <w:sz w:val="20"/>
          <w:szCs w:val="20"/>
          <w:lang w:eastAsia="en-NZ"/>
        </w:rPr>
        <w:t>Listen to our team’s suggestions re board developing</w:t>
      </w:r>
    </w:p>
    <w:p w:rsidR="00BD0A42" w:rsidRDefault="00BD0A42" w:rsidP="00BD0A42">
      <w:pPr>
        <w:spacing w:before="100" w:beforeAutospacing="1" w:after="100" w:afterAutospacing="1"/>
        <w:rPr>
          <w:rFonts w:ascii="Verdana" w:eastAsia="Times New Roman" w:hAnsi="Verdana" w:cs="Times New Roman"/>
          <w:color w:val="000000"/>
          <w:sz w:val="20"/>
          <w:szCs w:val="20"/>
          <w:lang w:eastAsia="en-NZ"/>
        </w:rPr>
      </w:pPr>
    </w:p>
    <w:p w:rsidR="00BD0A42" w:rsidRDefault="00BD0A42" w:rsidP="00BD0A42">
      <w:pPr>
        <w:numPr>
          <w:ilvl w:val="0"/>
          <w:numId w:val="1"/>
        </w:numPr>
        <w:spacing w:before="100" w:beforeAutospacing="1" w:after="100" w:afterAutospacing="1"/>
        <w:rPr>
          <w:rFonts w:ascii="Verdana" w:eastAsia="Times New Roman" w:hAnsi="Verdana" w:cs="Times New Roman"/>
          <w:color w:val="000000"/>
          <w:sz w:val="20"/>
          <w:szCs w:val="20"/>
          <w:lang w:eastAsia="en-NZ"/>
        </w:rPr>
      </w:pPr>
      <w:r w:rsidRPr="009152FF">
        <w:rPr>
          <w:rFonts w:ascii="Verdana" w:eastAsia="Times New Roman" w:hAnsi="Verdana" w:cs="Times New Roman"/>
          <w:color w:val="000000"/>
          <w:sz w:val="20"/>
          <w:szCs w:val="20"/>
          <w:lang w:eastAsia="en-NZ"/>
        </w:rPr>
        <w:t>How do we support further development of the boards?</w:t>
      </w:r>
    </w:p>
    <w:p w:rsidR="00BD0A42" w:rsidRDefault="008C2487" w:rsidP="00BD0A42">
      <w:pPr>
        <w:spacing w:before="100" w:beforeAutospacing="1" w:after="100" w:afterAutospacing="1"/>
        <w:rPr>
          <w:rFonts w:ascii="Verdana" w:eastAsia="Times New Roman" w:hAnsi="Verdana" w:cs="Times New Roman"/>
          <w:color w:val="000000"/>
          <w:sz w:val="20"/>
          <w:szCs w:val="20"/>
          <w:lang w:eastAsia="en-NZ"/>
        </w:rPr>
      </w:pPr>
      <w:r>
        <w:rPr>
          <w:rFonts w:ascii="Verdana" w:eastAsia="Times New Roman" w:hAnsi="Verdana" w:cs="Times New Roman"/>
          <w:color w:val="000000"/>
          <w:sz w:val="20"/>
          <w:szCs w:val="20"/>
          <w:lang w:eastAsia="en-NZ"/>
        </w:rPr>
        <w:t>We constantly should be asking: what do my team need to know to get the action we require to meet our goals or to do better.  If we consistently have patterns/trends with regard to aspects we are unsure of, need to test, need to know – let’s measure that on the board ie; we don’t have enough cars?</w:t>
      </w:r>
    </w:p>
    <w:p w:rsidR="00BD0A42" w:rsidRPr="009152FF" w:rsidRDefault="00BD0A42" w:rsidP="00BD0A42">
      <w:pPr>
        <w:spacing w:before="100" w:beforeAutospacing="1" w:after="100" w:afterAutospacing="1"/>
        <w:rPr>
          <w:rFonts w:ascii="Verdana" w:eastAsia="Times New Roman" w:hAnsi="Verdana" w:cs="Times New Roman"/>
          <w:color w:val="000000"/>
          <w:sz w:val="20"/>
          <w:szCs w:val="20"/>
          <w:lang w:eastAsia="en-NZ"/>
        </w:rPr>
      </w:pPr>
    </w:p>
    <w:p w:rsidR="009152FF" w:rsidRPr="009152FF" w:rsidRDefault="009152FF" w:rsidP="00BD0A42">
      <w:pPr>
        <w:numPr>
          <w:ilvl w:val="0"/>
          <w:numId w:val="1"/>
        </w:numPr>
        <w:spacing w:before="100" w:beforeAutospacing="1" w:after="100" w:afterAutospacing="1"/>
        <w:rPr>
          <w:rFonts w:ascii="Verdana" w:eastAsia="Times New Roman" w:hAnsi="Verdana" w:cs="Times New Roman"/>
          <w:color w:val="000000"/>
          <w:sz w:val="20"/>
          <w:szCs w:val="20"/>
          <w:lang w:eastAsia="en-NZ"/>
        </w:rPr>
      </w:pPr>
      <w:r w:rsidRPr="009152FF">
        <w:rPr>
          <w:rFonts w:ascii="Verdana" w:eastAsia="Times New Roman" w:hAnsi="Verdana" w:cs="Times New Roman"/>
          <w:color w:val="000000"/>
          <w:sz w:val="20"/>
          <w:szCs w:val="20"/>
          <w:lang w:eastAsia="en-NZ"/>
        </w:rPr>
        <w:t>How do we support our teams to further develop the boards?</w:t>
      </w:r>
    </w:p>
    <w:p w:rsidR="00223A1A" w:rsidRDefault="008C2487" w:rsidP="00193F00">
      <w:r>
        <w:t>By listening, asking staff what do they need to know, when people ask questions; we could be asking our</w:t>
      </w:r>
    </w:p>
    <w:p w:rsidR="008C2487" w:rsidRPr="00193F00" w:rsidRDefault="008C2487" w:rsidP="00193F00">
      <w:r>
        <w:t xml:space="preserve">Let me trial putting up stuff to track, measure, monitor etc </w:t>
      </w:r>
    </w:p>
    <w:sectPr w:rsidR="008C2487" w:rsidRPr="00193F00" w:rsidSect="00223A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2FF" w:rsidRDefault="009152FF" w:rsidP="00193F00">
      <w:r>
        <w:separator/>
      </w:r>
    </w:p>
  </w:endnote>
  <w:endnote w:type="continuationSeparator" w:id="0">
    <w:p w:rsidR="009152FF" w:rsidRDefault="009152FF" w:rsidP="0019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08" w:rsidRDefault="00580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08" w:rsidRDefault="00580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08" w:rsidRDefault="00580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2FF" w:rsidRDefault="009152FF" w:rsidP="00193F00">
      <w:r>
        <w:separator/>
      </w:r>
    </w:p>
  </w:footnote>
  <w:footnote w:type="continuationSeparator" w:id="0">
    <w:p w:rsidR="009152FF" w:rsidRDefault="009152FF" w:rsidP="0019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08" w:rsidRDefault="00580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FF" w:rsidRPr="009152FF" w:rsidRDefault="00580608" w:rsidP="009152FF">
    <w:pPr>
      <w:jc w:val="center"/>
      <w:rPr>
        <w:sz w:val="28"/>
        <w:szCs w:val="28"/>
      </w:rPr>
    </w:pPr>
    <w:sdt>
      <w:sdtPr>
        <w:rPr>
          <w:sz w:val="28"/>
          <w:szCs w:val="28"/>
          <w:lang w:val="mi-NZ"/>
        </w:rPr>
        <w:id w:val="1686166077"/>
        <w:docPartObj>
          <w:docPartGallery w:val="Watermarks"/>
          <w:docPartUnique/>
        </w:docPartObj>
      </w:sdtPr>
      <w:sdtContent>
        <w:r w:rsidRPr="00580608">
          <w:rPr>
            <w:noProof/>
            <w:sz w:val="28"/>
            <w:szCs w:val="28"/>
            <w:lang w:val="mi-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6145" type="#_x0000_t136" style="position:absolute;left:0;text-align:left;margin-left:0;margin-top:0;width:468pt;height:280.8pt;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0A42" w:rsidRPr="009152FF">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4872355</wp:posOffset>
              </wp:positionH>
              <wp:positionV relativeFrom="paragraph">
                <wp:posOffset>-284480</wp:posOffset>
              </wp:positionV>
              <wp:extent cx="1532255" cy="1097915"/>
              <wp:effectExtent l="5080" t="12700" r="571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097915"/>
                      </a:xfrm>
                      <a:prstGeom prst="rect">
                        <a:avLst/>
                      </a:prstGeom>
                      <a:solidFill>
                        <a:srgbClr val="FFFFFF"/>
                      </a:solidFill>
                      <a:ln w="9525">
                        <a:solidFill>
                          <a:srgbClr val="000000"/>
                        </a:solidFill>
                        <a:miter lim="800000"/>
                        <a:headEnd/>
                        <a:tailEnd/>
                      </a:ln>
                    </wps:spPr>
                    <wps:txbx>
                      <w:txbxContent>
                        <w:p w:rsidR="009152FF" w:rsidRDefault="009152FF">
                          <w:r>
                            <w:rPr>
                              <w:noProof/>
                              <w:lang w:val="mi-NZ"/>
                            </w:rPr>
                            <w:drawing>
                              <wp:inline distT="0" distB="0" distL="0" distR="0" wp14:anchorId="3EABDC44" wp14:editId="622DF44B">
                                <wp:extent cx="1428750" cy="952500"/>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Tuwharetoa.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65pt;margin-top:-22.4pt;width:120.65pt;height:8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4DKgIAAFEEAAAOAAAAZHJzL2Uyb0RvYy54bWysVNtu2zAMfR+wfxD0vtjx4r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jRLMe&#10;W/QoRk9ew0iywM5gXIFODwbd/IjX2OVYqTP3wL84omHXMd2KW2th6ASrMbtleJlcPJ1wXACphvdQ&#10;Yxh28BCBxsb2gTokgyA6dul07kxIhYeQ+cssy3NKONqW6fpqvcxjDFY8PTfW+bcCehKEklpsfYRn&#10;x3vnQzqseHIJ0RwoWe+lUlGxbbVTlhwZjsk+fjP6T25Kk6Gk6zzLJwb+CpHG708QvfQ470r2Jb0+&#10;O7Ei8PZG13EaPZNqkjFlpWciA3cTi36sxrkxFdQnpNTCNNe4hyh0YL9RMuBMl9R9PTArKFHvNLZl&#10;vVytwhJEZZVfZajYS0t1aWGaI1RJPSWTuPPT4hyMlW2HkaZB0HCLrWxkJDn0fMpqzhvnNnI/71hY&#10;jEs9ev34E2y/AwAA//8DAFBLAwQUAAYACAAAACEAZ/aePOIAAAAMAQAADwAAAGRycy9kb3ducmV2&#10;LnhtbEyPwU7DMAyG70i8Q2QkLmhLtlVtKU0nhASC2xhou2aN11Y0SUmyrrw93glutvzp9/eX68n0&#10;bEQfOmclLOYCGNra6c42Ej4/nmc5sBCV1ap3FiX8YIB1dX1VqkK7s33HcRsbRiE2FEpCG+NQcB7q&#10;Fo0KczegpdvReaMirb7h2qszhZueL4VIuVGdpQ+tGvCpxfprezIS8uR13Ie31WZXp8f+Pt5l48u3&#10;l/L2Znp8ABZxin8wXPRJHSpyOriT1YH1ErI0WxEqYZYk1OFCCJGnwA40LfMF8Krk/0tUvwAAAP//&#10;AwBQSwECLQAUAAYACAAAACEAtoM4kv4AAADhAQAAEwAAAAAAAAAAAAAAAAAAAAAAW0NvbnRlbnRf&#10;VHlwZXNdLnhtbFBLAQItABQABgAIAAAAIQA4/SH/1gAAAJQBAAALAAAAAAAAAAAAAAAAAC8BAABf&#10;cmVscy8ucmVsc1BLAQItABQABgAIAAAAIQB6L24DKgIAAFEEAAAOAAAAAAAAAAAAAAAAAC4CAABk&#10;cnMvZTJvRG9jLnhtbFBLAQItABQABgAIAAAAIQBn9p484gAAAAwBAAAPAAAAAAAAAAAAAAAAAIQE&#10;AABkcnMvZG93bnJldi54bWxQSwUGAAAAAAQABADzAAAAkwUAAAAA&#10;">
              <v:textbox>
                <w:txbxContent>
                  <w:p w:rsidR="009152FF" w:rsidRDefault="009152FF">
                    <w:r>
                      <w:rPr>
                        <w:noProof/>
                        <w:lang w:val="mi-NZ"/>
                      </w:rPr>
                      <w:drawing>
                        <wp:inline distT="0" distB="0" distL="0" distR="0" wp14:anchorId="3EABDC44" wp14:editId="622DF44B">
                          <wp:extent cx="1428750" cy="952500"/>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Tuwharetoa.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txbxContent>
              </v:textbox>
              <w10:wrap type="square"/>
            </v:shape>
          </w:pict>
        </mc:Fallback>
      </mc:AlternateContent>
    </w:r>
    <w:r w:rsidR="009152FF" w:rsidRPr="009152FF">
      <w:rPr>
        <w:sz w:val="28"/>
        <w:szCs w:val="28"/>
        <w:lang w:val="mi-NZ"/>
      </w:rPr>
      <w:t>Lean Leadership to Team Board development</w:t>
    </w:r>
  </w:p>
  <w:p w:rsidR="009152FF" w:rsidRPr="009152FF" w:rsidRDefault="009152FF">
    <w:pPr>
      <w:pStyle w:val="Header"/>
      <w:rPr>
        <w:lang w:val="mi-N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08" w:rsidRDefault="0058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690F"/>
    <w:multiLevelType w:val="hybridMultilevel"/>
    <w:tmpl w:val="77E02E9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483144"/>
    <w:multiLevelType w:val="hybridMultilevel"/>
    <w:tmpl w:val="93580A8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F87967"/>
    <w:multiLevelType w:val="multilevel"/>
    <w:tmpl w:val="DF80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867CED"/>
    <w:multiLevelType w:val="multilevel"/>
    <w:tmpl w:val="DF80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1723F"/>
    <w:multiLevelType w:val="hybridMultilevel"/>
    <w:tmpl w:val="51C8E2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6C153C1"/>
    <w:multiLevelType w:val="hybridMultilevel"/>
    <w:tmpl w:val="07DAB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FF"/>
    <w:rsid w:val="0004050B"/>
    <w:rsid w:val="001632BB"/>
    <w:rsid w:val="00193F00"/>
    <w:rsid w:val="00223A1A"/>
    <w:rsid w:val="0046283B"/>
    <w:rsid w:val="004C1963"/>
    <w:rsid w:val="00580608"/>
    <w:rsid w:val="00637B9B"/>
    <w:rsid w:val="008C2487"/>
    <w:rsid w:val="009152FF"/>
    <w:rsid w:val="00BB628C"/>
    <w:rsid w:val="00BD0A42"/>
    <w:rsid w:val="00FD40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0C3E8B2"/>
  <w15:chartTrackingRefBased/>
  <w15:docId w15:val="{B3F9E6C2-09E8-4B4B-AA92-C05EF960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F00"/>
    <w:pPr>
      <w:tabs>
        <w:tab w:val="center" w:pos="4513"/>
        <w:tab w:val="right" w:pos="9026"/>
      </w:tabs>
    </w:pPr>
  </w:style>
  <w:style w:type="character" w:customStyle="1" w:styleId="HeaderChar">
    <w:name w:val="Header Char"/>
    <w:basedOn w:val="DefaultParagraphFont"/>
    <w:link w:val="Header"/>
    <w:uiPriority w:val="99"/>
    <w:rsid w:val="00193F00"/>
  </w:style>
  <w:style w:type="paragraph" w:styleId="Footer">
    <w:name w:val="footer"/>
    <w:basedOn w:val="Normal"/>
    <w:link w:val="FooterChar"/>
    <w:uiPriority w:val="99"/>
    <w:unhideWhenUsed/>
    <w:rsid w:val="00193F00"/>
    <w:pPr>
      <w:tabs>
        <w:tab w:val="center" w:pos="4513"/>
        <w:tab w:val="right" w:pos="9026"/>
      </w:tabs>
    </w:pPr>
  </w:style>
  <w:style w:type="character" w:customStyle="1" w:styleId="FooterChar">
    <w:name w:val="Footer Char"/>
    <w:basedOn w:val="DefaultParagraphFont"/>
    <w:link w:val="Footer"/>
    <w:uiPriority w:val="99"/>
    <w:rsid w:val="00193F00"/>
  </w:style>
  <w:style w:type="paragraph" w:styleId="ListParagraph">
    <w:name w:val="List Paragraph"/>
    <w:basedOn w:val="Normal"/>
    <w:uiPriority w:val="34"/>
    <w:qFormat/>
    <w:rsid w:val="009152FF"/>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6a3e4f530e77c805d1639df6dd2c4ed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b2e7dda327e4f8cabafd4ec8c9121ff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2143CC-BE4B-497E-A80A-3E854AD2FF80}"/>
</file>

<file path=customXml/itemProps2.xml><?xml version="1.0" encoding="utf-8"?>
<ds:datastoreItem xmlns:ds="http://schemas.openxmlformats.org/officeDocument/2006/customXml" ds:itemID="{07AB7658-97E4-426A-BD68-7BB04600B02D}"/>
</file>

<file path=customXml/itemProps3.xml><?xml version="1.0" encoding="utf-8"?>
<ds:datastoreItem xmlns:ds="http://schemas.openxmlformats.org/officeDocument/2006/customXml" ds:itemID="{1B10B134-A2A7-4BBE-94A6-617094A648DB}"/>
</file>

<file path=docProps/app.xml><?xml version="1.0" encoding="utf-8"?>
<Properties xmlns="http://schemas.openxmlformats.org/officeDocument/2006/extended-properties" xmlns:vt="http://schemas.openxmlformats.org/officeDocument/2006/docPropsVTypes">
  <Template>Normal</Template>
  <TotalTime>135</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Henson</dc:creator>
  <cp:keywords/>
  <dc:description/>
  <cp:lastModifiedBy>Jo Henson</cp:lastModifiedBy>
  <cp:revision>3</cp:revision>
  <dcterms:created xsi:type="dcterms:W3CDTF">2018-04-14T04:29:00Z</dcterms:created>
  <dcterms:modified xsi:type="dcterms:W3CDTF">2018-04-14T21:50:00Z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